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6DC8" w14:textId="2C037B67" w:rsidR="001836E3" w:rsidRPr="001836E3" w:rsidRDefault="001836E3" w:rsidP="001836E3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E3">
        <w:rPr>
          <w:rFonts w:ascii="Times New Roman" w:hAnsi="Times New Roman" w:cs="Times New Roman"/>
          <w:b/>
          <w:bCs/>
          <w:sz w:val="28"/>
          <w:szCs w:val="28"/>
        </w:rPr>
        <w:t>О подаче конкурсных заявок для участия в региональном проекте Красноярского края «Безопасность дорожного движения», реализуемого в рамках национального проекта «Безопасные и качественные дороги».</w:t>
      </w:r>
    </w:p>
    <w:p w14:paraId="35F615EF" w14:textId="19B58FBC" w:rsidR="00B367DB" w:rsidRPr="001836E3" w:rsidRDefault="001836E3" w:rsidP="001836E3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 года администрациями Дзержинского и Александро-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были сформированы и направлены в министерство транспорта Красноярского края конкурсные заявки на предоставление муниципальным образованиям Красноярского края средств субсидий на обустройство пешеходных переходов вблизи образовательных организаций. На сегодняшний день ожидается решение конкурсной комиссии о выделении денежных средств. </w:t>
      </w:r>
      <w:bookmarkStart w:id="0" w:name="_GoBack"/>
      <w:bookmarkEnd w:id="0"/>
    </w:p>
    <w:sectPr w:rsidR="00B367DB" w:rsidRPr="0018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DB"/>
    <w:rsid w:val="001836E3"/>
    <w:rsid w:val="00B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E4E8"/>
  <w15:chartTrackingRefBased/>
  <w15:docId w15:val="{9ABD9F16-C18F-495B-B06E-9CB02D1B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3</cp:revision>
  <dcterms:created xsi:type="dcterms:W3CDTF">2023-03-29T03:48:00Z</dcterms:created>
  <dcterms:modified xsi:type="dcterms:W3CDTF">2023-03-29T03:56:00Z</dcterms:modified>
</cp:coreProperties>
</file>